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DF4E2" w14:textId="77777777" w:rsidR="003868CF" w:rsidRDefault="00AC3406">
      <w:pPr>
        <w:pBdr>
          <w:top w:val="nil"/>
          <w:left w:val="nil"/>
          <w:bottom w:val="nil"/>
          <w:right w:val="nil"/>
          <w:between w:val="nil"/>
        </w:pBdr>
        <w:spacing w:before="20" w:after="20"/>
        <w:jc w:val="center"/>
        <w:rPr>
          <w:rFonts w:ascii="Century Gothic" w:eastAsia="Century Gothic" w:hAnsi="Century Gothic" w:cs="Century Gothic"/>
          <w:b/>
          <w:color w:val="000000"/>
          <w:sz w:val="20"/>
          <w:szCs w:val="20"/>
          <w:highlight w:val="yellow"/>
        </w:rPr>
      </w:pPr>
      <w:r>
        <w:rPr>
          <w:noProof/>
        </w:rPr>
        <w:drawing>
          <wp:anchor distT="0" distB="0" distL="114300" distR="114300" simplePos="0" relativeHeight="251658240" behindDoc="0" locked="0" layoutInCell="1" hidden="0" allowOverlap="1" wp14:anchorId="55B66DAF" wp14:editId="529AC12B">
            <wp:simplePos x="0" y="0"/>
            <wp:positionH relativeFrom="column">
              <wp:posOffset>1713956</wp:posOffset>
            </wp:positionH>
            <wp:positionV relativeFrom="paragraph">
              <wp:posOffset>-619759</wp:posOffset>
            </wp:positionV>
            <wp:extent cx="2023791" cy="1513114"/>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l="17460" t="19002" r="18844" b="19365"/>
                    <a:stretch>
                      <a:fillRect/>
                    </a:stretch>
                  </pic:blipFill>
                  <pic:spPr>
                    <a:xfrm>
                      <a:off x="0" y="0"/>
                      <a:ext cx="2023791" cy="1513114"/>
                    </a:xfrm>
                    <a:prstGeom prst="rect">
                      <a:avLst/>
                    </a:prstGeom>
                    <a:ln/>
                  </pic:spPr>
                </pic:pic>
              </a:graphicData>
            </a:graphic>
          </wp:anchor>
        </w:drawing>
      </w:r>
    </w:p>
    <w:p w14:paraId="13C860BD" w14:textId="77777777" w:rsidR="003868CF" w:rsidRDefault="003868CF">
      <w:pPr>
        <w:pBdr>
          <w:top w:val="nil"/>
          <w:left w:val="nil"/>
          <w:bottom w:val="nil"/>
          <w:right w:val="nil"/>
          <w:between w:val="nil"/>
        </w:pBdr>
        <w:spacing w:before="20" w:after="20"/>
        <w:jc w:val="center"/>
        <w:rPr>
          <w:rFonts w:ascii="Century Gothic" w:eastAsia="Century Gothic" w:hAnsi="Century Gothic" w:cs="Century Gothic"/>
          <w:b/>
          <w:color w:val="000000"/>
          <w:sz w:val="20"/>
          <w:szCs w:val="20"/>
          <w:highlight w:val="yellow"/>
        </w:rPr>
      </w:pPr>
    </w:p>
    <w:p w14:paraId="0933F5F3" w14:textId="77777777" w:rsidR="003868CF" w:rsidRDefault="003868CF">
      <w:pPr>
        <w:pBdr>
          <w:top w:val="nil"/>
          <w:left w:val="nil"/>
          <w:bottom w:val="nil"/>
          <w:right w:val="nil"/>
          <w:between w:val="nil"/>
        </w:pBdr>
        <w:spacing w:before="20" w:after="20"/>
        <w:jc w:val="center"/>
        <w:rPr>
          <w:rFonts w:ascii="Century Gothic" w:eastAsia="Century Gothic" w:hAnsi="Century Gothic" w:cs="Century Gothic"/>
          <w:b/>
          <w:color w:val="000000"/>
          <w:sz w:val="20"/>
          <w:szCs w:val="20"/>
          <w:highlight w:val="yellow"/>
        </w:rPr>
      </w:pPr>
    </w:p>
    <w:p w14:paraId="296F231A" w14:textId="77777777" w:rsidR="003868CF" w:rsidRDefault="00AC3406">
      <w:pPr>
        <w:pBdr>
          <w:top w:val="nil"/>
          <w:left w:val="nil"/>
          <w:bottom w:val="nil"/>
          <w:right w:val="nil"/>
          <w:between w:val="nil"/>
        </w:pBdr>
        <w:spacing w:before="20" w:after="20"/>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highlight w:val="yellow"/>
        </w:rPr>
        <w:br/>
      </w:r>
      <w:r>
        <w:rPr>
          <w:rFonts w:ascii="Century Gothic" w:eastAsia="Century Gothic" w:hAnsi="Century Gothic" w:cs="Century Gothic"/>
          <w:b/>
          <w:color w:val="000000"/>
          <w:sz w:val="20"/>
          <w:szCs w:val="20"/>
          <w:highlight w:val="yellow"/>
        </w:rPr>
        <w:br/>
      </w:r>
      <w:r>
        <w:rPr>
          <w:rFonts w:ascii="Century Gothic" w:eastAsia="Century Gothic" w:hAnsi="Century Gothic" w:cs="Century Gothic"/>
          <w:b/>
          <w:color w:val="000000"/>
          <w:sz w:val="20"/>
          <w:szCs w:val="20"/>
          <w:highlight w:val="yellow"/>
        </w:rPr>
        <w:br/>
        <w:t>&lt;Insert Name of Company&gt;</w:t>
      </w:r>
      <w:r>
        <w:rPr>
          <w:rFonts w:ascii="Century Gothic" w:eastAsia="Century Gothic" w:hAnsi="Century Gothic" w:cs="Century Gothic"/>
          <w:b/>
          <w:color w:val="000000"/>
          <w:sz w:val="20"/>
          <w:szCs w:val="20"/>
        </w:rPr>
        <w:t xml:space="preserve"> Celebrates Make Music Day with </w:t>
      </w:r>
      <w:r>
        <w:rPr>
          <w:rFonts w:ascii="Century Gothic" w:eastAsia="Century Gothic" w:hAnsi="Century Gothic" w:cs="Century Gothic"/>
          <w:b/>
          <w:color w:val="000000"/>
          <w:sz w:val="20"/>
          <w:szCs w:val="20"/>
          <w:highlight w:val="yellow"/>
        </w:rPr>
        <w:t>&lt;Event&gt;</w:t>
      </w:r>
    </w:p>
    <w:p w14:paraId="27A25C49" w14:textId="77777777" w:rsidR="003868CF" w:rsidRDefault="00AC3406">
      <w:pPr>
        <w:pBdr>
          <w:top w:val="nil"/>
          <w:left w:val="nil"/>
          <w:bottom w:val="nil"/>
          <w:right w:val="nil"/>
          <w:between w:val="nil"/>
        </w:pBdr>
        <w:spacing w:before="20" w:after="20"/>
        <w:jc w:val="center"/>
        <w:rPr>
          <w:rFonts w:ascii="Century Gothic" w:eastAsia="Century Gothic" w:hAnsi="Century Gothic" w:cs="Century Gothic"/>
          <w:i/>
          <w:color w:val="000000"/>
          <w:sz w:val="20"/>
          <w:szCs w:val="20"/>
        </w:rPr>
      </w:pPr>
      <w:r>
        <w:rPr>
          <w:rFonts w:ascii="Century Gothic" w:eastAsia="Century Gothic" w:hAnsi="Century Gothic" w:cs="Century Gothic"/>
          <w:i/>
          <w:color w:val="000000"/>
          <w:sz w:val="20"/>
          <w:szCs w:val="20"/>
          <w:highlight w:val="yellow"/>
        </w:rPr>
        <w:t>&lt;Town/community name&gt;</w:t>
      </w:r>
      <w:r>
        <w:rPr>
          <w:rFonts w:ascii="Century Gothic" w:eastAsia="Century Gothic" w:hAnsi="Century Gothic" w:cs="Century Gothic"/>
          <w:i/>
          <w:color w:val="000000"/>
          <w:sz w:val="20"/>
          <w:szCs w:val="20"/>
        </w:rPr>
        <w:t xml:space="preserve"> participates in global celebration</w:t>
      </w:r>
    </w:p>
    <w:p w14:paraId="1ABB2D12" w14:textId="77777777" w:rsidR="003868CF" w:rsidRDefault="00AC3406">
      <w:pPr>
        <w:pBdr>
          <w:top w:val="nil"/>
          <w:left w:val="nil"/>
          <w:bottom w:val="nil"/>
          <w:right w:val="nil"/>
          <w:between w:val="nil"/>
        </w:pBdr>
        <w:spacing w:before="20" w:after="20"/>
        <w:jc w:val="center"/>
        <w:rPr>
          <w:rFonts w:ascii="Century Gothic" w:eastAsia="Century Gothic" w:hAnsi="Century Gothic" w:cs="Century Gothic"/>
          <w:b/>
          <w:i/>
          <w:color w:val="000000"/>
          <w:sz w:val="20"/>
          <w:szCs w:val="20"/>
        </w:rPr>
      </w:pPr>
      <w:r>
        <w:rPr>
          <w:rFonts w:ascii="Century Gothic" w:eastAsia="Century Gothic" w:hAnsi="Century Gothic" w:cs="Century Gothic"/>
          <w:i/>
          <w:color w:val="000000"/>
          <w:sz w:val="20"/>
          <w:szCs w:val="20"/>
        </w:rPr>
        <w:t>of making music on the longest day of the year</w:t>
      </w:r>
    </w:p>
    <w:p w14:paraId="19BCC922" w14:textId="77777777" w:rsidR="003868CF" w:rsidRDefault="003868CF">
      <w:pPr>
        <w:pBdr>
          <w:top w:val="nil"/>
          <w:left w:val="nil"/>
          <w:bottom w:val="nil"/>
          <w:right w:val="nil"/>
          <w:between w:val="nil"/>
        </w:pBdr>
        <w:spacing w:before="20" w:after="20"/>
        <w:rPr>
          <w:rFonts w:ascii="Century Gothic" w:eastAsia="Century Gothic" w:hAnsi="Century Gothic" w:cs="Century Gothic"/>
          <w:color w:val="000000"/>
          <w:sz w:val="20"/>
          <w:szCs w:val="20"/>
        </w:rPr>
      </w:pPr>
    </w:p>
    <w:p w14:paraId="7A7CDCAA" w14:textId="035A0958" w:rsidR="003868CF" w:rsidRDefault="00AC3406">
      <w:pPr>
        <w:pBdr>
          <w:top w:val="nil"/>
          <w:left w:val="nil"/>
          <w:bottom w:val="nil"/>
          <w:right w:val="nil"/>
          <w:between w:val="nil"/>
        </w:pBdr>
        <w:spacing w:before="20" w:after="20"/>
        <w:rPr>
          <w:rFonts w:ascii="Century Gothic" w:eastAsia="Century Gothic" w:hAnsi="Century Gothic" w:cs="Century Gothic"/>
          <w:color w:val="000000"/>
          <w:sz w:val="20"/>
          <w:szCs w:val="20"/>
        </w:rPr>
      </w:pPr>
      <w:bookmarkStart w:id="0" w:name="_heading=h.gjdgxs" w:colFirst="0" w:colLast="0"/>
      <w:bookmarkEnd w:id="0"/>
      <w:r>
        <w:rPr>
          <w:rFonts w:ascii="Century Gothic" w:eastAsia="Century Gothic" w:hAnsi="Century Gothic" w:cs="Century Gothic"/>
          <w:b/>
          <w:color w:val="000000"/>
          <w:sz w:val="20"/>
          <w:szCs w:val="20"/>
          <w:highlight w:val="yellow"/>
        </w:rPr>
        <w:t>&lt;CITY&gt;, &lt;State&gt; (&lt;Date&gt;)</w:t>
      </w:r>
      <w:r>
        <w:rPr>
          <w:rFonts w:ascii="Century Gothic" w:eastAsia="Century Gothic" w:hAnsi="Century Gothic" w:cs="Century Gothic"/>
          <w:color w:val="000000"/>
          <w:sz w:val="20"/>
          <w:szCs w:val="20"/>
        </w:rPr>
        <w:t xml:space="preserve"> — </w:t>
      </w:r>
      <w:r>
        <w:rPr>
          <w:rFonts w:ascii="Century Gothic" w:eastAsia="Century Gothic" w:hAnsi="Century Gothic" w:cs="Century Gothic"/>
          <w:color w:val="000000"/>
          <w:sz w:val="20"/>
          <w:szCs w:val="20"/>
          <w:highlight w:val="yellow"/>
        </w:rPr>
        <w:t>&lt;Name of Company&gt;</w:t>
      </w:r>
      <w:r>
        <w:rPr>
          <w:rFonts w:ascii="Century Gothic" w:eastAsia="Century Gothic" w:hAnsi="Century Gothic" w:cs="Century Gothic"/>
          <w:color w:val="000000"/>
          <w:sz w:val="20"/>
          <w:szCs w:val="20"/>
        </w:rPr>
        <w:t xml:space="preserve"> joins the Make Music Day </w:t>
      </w:r>
      <w:r>
        <w:rPr>
          <w:rFonts w:ascii="Century Gothic" w:eastAsia="Century Gothic" w:hAnsi="Century Gothic" w:cs="Century Gothic"/>
          <w:color w:val="000000"/>
          <w:sz w:val="20"/>
          <w:szCs w:val="20"/>
          <w:highlight w:val="yellow"/>
        </w:rPr>
        <w:t>&lt;If there is a local Make Music City event in your area, mention it here as well&gt;</w:t>
      </w:r>
      <w:r>
        <w:rPr>
          <w:rFonts w:ascii="Century Gothic" w:eastAsia="Century Gothic" w:hAnsi="Century Gothic" w:cs="Century Gothic"/>
          <w:color w:val="000000"/>
          <w:sz w:val="20"/>
          <w:szCs w:val="20"/>
        </w:rPr>
        <w:t xml:space="preserve"> celebration with a </w:t>
      </w:r>
      <w:r>
        <w:rPr>
          <w:rFonts w:ascii="Century Gothic" w:eastAsia="Century Gothic" w:hAnsi="Century Gothic" w:cs="Century Gothic"/>
          <w:color w:val="000000"/>
          <w:sz w:val="20"/>
          <w:szCs w:val="20"/>
          <w:highlight w:val="yellow"/>
        </w:rPr>
        <w:t>&lt;Insert brief event description&gt;</w:t>
      </w:r>
      <w:r>
        <w:rPr>
          <w:rFonts w:ascii="Century Gothic" w:eastAsia="Century Gothic" w:hAnsi="Century Gothic" w:cs="Century Gothic"/>
          <w:color w:val="000000"/>
          <w:sz w:val="20"/>
          <w:szCs w:val="20"/>
        </w:rPr>
        <w:t xml:space="preserve"> on </w:t>
      </w:r>
      <w:r w:rsidR="00717639">
        <w:rPr>
          <w:rFonts w:ascii="Century Gothic" w:eastAsia="Century Gothic" w:hAnsi="Century Gothic" w:cs="Century Gothic"/>
          <w:sz w:val="20"/>
          <w:szCs w:val="20"/>
        </w:rPr>
        <w:t>Saturday</w:t>
      </w:r>
      <w:r>
        <w:rPr>
          <w:rFonts w:ascii="Century Gothic" w:eastAsia="Century Gothic" w:hAnsi="Century Gothic" w:cs="Century Gothic"/>
          <w:color w:val="000000"/>
          <w:sz w:val="20"/>
          <w:szCs w:val="20"/>
        </w:rPr>
        <w:t>, June 21, 202</w:t>
      </w:r>
      <w:r>
        <w:rPr>
          <w:rFonts w:ascii="Century Gothic" w:eastAsia="Century Gothic" w:hAnsi="Century Gothic" w:cs="Century Gothic"/>
          <w:sz w:val="20"/>
          <w:szCs w:val="20"/>
        </w:rPr>
        <w:t>5</w:t>
      </w:r>
      <w:r>
        <w:rPr>
          <w:rFonts w:ascii="Century Gothic" w:eastAsia="Century Gothic" w:hAnsi="Century Gothic" w:cs="Century Gothic"/>
          <w:color w:val="000000"/>
          <w:sz w:val="20"/>
          <w:szCs w:val="20"/>
        </w:rPr>
        <w:t>. Make Music Day is a one-day event where free, live musical performances, opportunities to make m</w:t>
      </w:r>
      <w:r>
        <w:rPr>
          <w:rFonts w:ascii="Century Gothic" w:eastAsia="Century Gothic" w:hAnsi="Century Gothic" w:cs="Century Gothic"/>
          <w:color w:val="000000"/>
          <w:sz w:val="20"/>
          <w:szCs w:val="20"/>
        </w:rPr>
        <w:t xml:space="preserve">usic and other musical events take place around the world on the longest day of the year. Musical festivities in </w:t>
      </w:r>
      <w:r>
        <w:rPr>
          <w:rFonts w:ascii="Century Gothic" w:eastAsia="Century Gothic" w:hAnsi="Century Gothic" w:cs="Century Gothic"/>
          <w:color w:val="000000"/>
          <w:sz w:val="20"/>
          <w:szCs w:val="20"/>
          <w:highlight w:val="yellow"/>
        </w:rPr>
        <w:t>&lt;city/town&gt;</w:t>
      </w:r>
      <w:r>
        <w:rPr>
          <w:rFonts w:ascii="Century Gothic" w:eastAsia="Century Gothic" w:hAnsi="Century Gothic" w:cs="Century Gothic"/>
          <w:color w:val="000000"/>
          <w:sz w:val="20"/>
          <w:szCs w:val="20"/>
        </w:rPr>
        <w:t xml:space="preserve"> are part of a global celebration of</w:t>
      </w:r>
      <w:bookmarkStart w:id="1" w:name="_GoBack"/>
      <w:bookmarkEnd w:id="1"/>
      <w:r>
        <w:rPr>
          <w:rFonts w:ascii="Century Gothic" w:eastAsia="Century Gothic" w:hAnsi="Century Gothic" w:cs="Century Gothic"/>
          <w:color w:val="000000"/>
          <w:sz w:val="20"/>
          <w:szCs w:val="20"/>
        </w:rPr>
        <w:t xml:space="preserve"> music making in over </w:t>
      </w:r>
      <w:r w:rsidR="00717639">
        <w:rPr>
          <w:rFonts w:ascii="Century Gothic" w:eastAsia="Century Gothic" w:hAnsi="Century Gothic" w:cs="Century Gothic"/>
          <w:color w:val="000000"/>
          <w:sz w:val="20"/>
          <w:szCs w:val="20"/>
        </w:rPr>
        <w:t>2</w:t>
      </w:r>
      <w:r>
        <w:rPr>
          <w:rFonts w:ascii="Century Gothic" w:eastAsia="Century Gothic" w:hAnsi="Century Gothic" w:cs="Century Gothic"/>
          <w:color w:val="000000"/>
          <w:sz w:val="20"/>
          <w:szCs w:val="20"/>
        </w:rPr>
        <w:t xml:space="preserve">,000 cities inspired by France’s </w:t>
      </w:r>
      <w:r>
        <w:rPr>
          <w:rFonts w:ascii="Century Gothic" w:eastAsia="Century Gothic" w:hAnsi="Century Gothic" w:cs="Century Gothic"/>
          <w:i/>
          <w:color w:val="000000"/>
          <w:sz w:val="20"/>
          <w:szCs w:val="20"/>
        </w:rPr>
        <w:t>Fête de la Musique</w:t>
      </w:r>
      <w:r>
        <w:rPr>
          <w:rFonts w:ascii="Century Gothic" w:eastAsia="Century Gothic" w:hAnsi="Century Gothic" w:cs="Century Gothic"/>
          <w:color w:val="000000"/>
          <w:sz w:val="20"/>
          <w:szCs w:val="20"/>
        </w:rPr>
        <w:t>.</w:t>
      </w:r>
    </w:p>
    <w:p w14:paraId="232A5242" w14:textId="77777777" w:rsidR="003868CF" w:rsidRDefault="003868CF">
      <w:pPr>
        <w:pBdr>
          <w:top w:val="nil"/>
          <w:left w:val="nil"/>
          <w:bottom w:val="nil"/>
          <w:right w:val="nil"/>
          <w:between w:val="nil"/>
        </w:pBdr>
        <w:spacing w:before="20" w:after="20"/>
        <w:rPr>
          <w:rFonts w:ascii="Century Gothic" w:eastAsia="Century Gothic" w:hAnsi="Century Gothic" w:cs="Century Gothic"/>
          <w:color w:val="000000"/>
          <w:sz w:val="20"/>
          <w:szCs w:val="20"/>
        </w:rPr>
      </w:pPr>
    </w:p>
    <w:p w14:paraId="29A2620E" w14:textId="77777777" w:rsidR="003868CF" w:rsidRDefault="00AC3406">
      <w:pPr>
        <w:pBdr>
          <w:top w:val="nil"/>
          <w:left w:val="nil"/>
          <w:bottom w:val="nil"/>
          <w:right w:val="nil"/>
          <w:between w:val="nil"/>
        </w:pBdr>
        <w:spacing w:before="20" w:after="20"/>
        <w:rPr>
          <w:rFonts w:ascii="Century Gothic" w:eastAsia="Century Gothic" w:hAnsi="Century Gothic" w:cs="Century Gothic"/>
          <w:b/>
          <w:color w:val="000000"/>
          <w:sz w:val="20"/>
          <w:szCs w:val="20"/>
        </w:rPr>
      </w:pPr>
      <w:r>
        <w:rPr>
          <w:rFonts w:ascii="Century Gothic" w:eastAsia="Century Gothic" w:hAnsi="Century Gothic" w:cs="Century Gothic"/>
          <w:color w:val="000000"/>
          <w:sz w:val="20"/>
          <w:szCs w:val="20"/>
          <w:highlight w:val="yellow"/>
        </w:rPr>
        <w:t>&lt;Name of Company&gt;</w:t>
      </w:r>
      <w:r>
        <w:rPr>
          <w:rFonts w:ascii="Century Gothic" w:eastAsia="Century Gothic" w:hAnsi="Century Gothic" w:cs="Century Gothic"/>
          <w:color w:val="000000"/>
          <w:sz w:val="20"/>
          <w:szCs w:val="20"/>
        </w:rPr>
        <w:t xml:space="preserve"> invites everyone from professional musicians to people who have never picked up an instrument to join in the global music celebration by attending </w:t>
      </w:r>
      <w:r>
        <w:rPr>
          <w:rFonts w:ascii="Century Gothic" w:eastAsia="Century Gothic" w:hAnsi="Century Gothic" w:cs="Century Gothic"/>
          <w:color w:val="000000"/>
          <w:sz w:val="20"/>
          <w:szCs w:val="20"/>
          <w:highlight w:val="yellow"/>
        </w:rPr>
        <w:t>&lt;event.&gt;  &lt;Insert details about event, place, time it begins and ends, and what participants can expect to s</w:t>
      </w:r>
      <w:r>
        <w:rPr>
          <w:rFonts w:ascii="Century Gothic" w:eastAsia="Century Gothic" w:hAnsi="Century Gothic" w:cs="Century Gothic"/>
          <w:color w:val="000000"/>
          <w:sz w:val="20"/>
          <w:szCs w:val="20"/>
          <w:highlight w:val="yellow"/>
        </w:rPr>
        <w:t>ee/hear/do.&gt;</w:t>
      </w:r>
    </w:p>
    <w:p w14:paraId="55986FC7" w14:textId="77777777" w:rsidR="003868CF" w:rsidRDefault="003868CF">
      <w:pPr>
        <w:pBdr>
          <w:top w:val="nil"/>
          <w:left w:val="nil"/>
          <w:bottom w:val="nil"/>
          <w:right w:val="nil"/>
          <w:between w:val="nil"/>
        </w:pBdr>
        <w:spacing w:before="20" w:after="20"/>
        <w:rPr>
          <w:rFonts w:ascii="Century Gothic" w:eastAsia="Century Gothic" w:hAnsi="Century Gothic" w:cs="Century Gothic"/>
          <w:color w:val="000000"/>
          <w:sz w:val="20"/>
          <w:szCs w:val="20"/>
        </w:rPr>
      </w:pPr>
    </w:p>
    <w:p w14:paraId="54050414" w14:textId="77777777" w:rsidR="003868CF" w:rsidRDefault="00AC3406">
      <w:pPr>
        <w:pBdr>
          <w:top w:val="nil"/>
          <w:left w:val="nil"/>
          <w:bottom w:val="nil"/>
          <w:right w:val="nil"/>
          <w:between w:val="nil"/>
        </w:pBdr>
        <w:spacing w:before="20" w:after="2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highlight w:val="yellow"/>
        </w:rPr>
        <w:t>&lt;Insert “QUOTE” from company spokesperson about Company’s participation in Make Music Day and how making music positively affects community.&gt;</w:t>
      </w:r>
    </w:p>
    <w:p w14:paraId="5F7A447C" w14:textId="77777777" w:rsidR="003868CF" w:rsidRDefault="003868CF">
      <w:pPr>
        <w:pBdr>
          <w:top w:val="nil"/>
          <w:left w:val="nil"/>
          <w:bottom w:val="nil"/>
          <w:right w:val="nil"/>
          <w:between w:val="nil"/>
        </w:pBdr>
        <w:spacing w:before="20" w:after="20"/>
        <w:rPr>
          <w:rFonts w:ascii="Century Gothic" w:eastAsia="Century Gothic" w:hAnsi="Century Gothic" w:cs="Century Gothic"/>
          <w:color w:val="000000"/>
          <w:sz w:val="20"/>
          <w:szCs w:val="20"/>
        </w:rPr>
      </w:pPr>
    </w:p>
    <w:p w14:paraId="70A2455A" w14:textId="77777777" w:rsidR="003868CF" w:rsidRDefault="00AC3406">
      <w:pPr>
        <w:pBdr>
          <w:top w:val="nil"/>
          <w:left w:val="nil"/>
          <w:bottom w:val="nil"/>
          <w:right w:val="nil"/>
          <w:between w:val="nil"/>
        </w:pBdr>
        <w:spacing w:before="20" w:after="2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Music has been shown to strengthen social connectivity, reduce stress, lower blood pressure, stimul</w:t>
      </w:r>
      <w:r>
        <w:rPr>
          <w:rFonts w:ascii="Century Gothic" w:eastAsia="Century Gothic" w:hAnsi="Century Gothic" w:cs="Century Gothic"/>
          <w:color w:val="000000"/>
          <w:sz w:val="20"/>
          <w:szCs w:val="20"/>
        </w:rPr>
        <w:t xml:space="preserve">ate memory, and is integral to a well-rounded, enjoyable life. By participating in Make Music Day, </w:t>
      </w:r>
      <w:r>
        <w:rPr>
          <w:rFonts w:ascii="Century Gothic" w:eastAsia="Century Gothic" w:hAnsi="Century Gothic" w:cs="Century Gothic"/>
          <w:color w:val="000000"/>
          <w:sz w:val="20"/>
          <w:szCs w:val="20"/>
          <w:highlight w:val="yellow"/>
        </w:rPr>
        <w:t>&lt;Company&gt;</w:t>
      </w:r>
      <w:r>
        <w:rPr>
          <w:rFonts w:ascii="Century Gothic" w:eastAsia="Century Gothic" w:hAnsi="Century Gothic" w:cs="Century Gothic"/>
          <w:color w:val="000000"/>
          <w:sz w:val="20"/>
          <w:szCs w:val="20"/>
        </w:rPr>
        <w:t xml:space="preserve"> and </w:t>
      </w:r>
      <w:r>
        <w:rPr>
          <w:rFonts w:ascii="Century Gothic" w:eastAsia="Century Gothic" w:hAnsi="Century Gothic" w:cs="Century Gothic"/>
          <w:color w:val="000000"/>
          <w:sz w:val="20"/>
          <w:szCs w:val="20"/>
          <w:highlight w:val="yellow"/>
        </w:rPr>
        <w:t>&lt;Town/Community&gt;</w:t>
      </w:r>
      <w:r>
        <w:rPr>
          <w:rFonts w:ascii="Century Gothic" w:eastAsia="Century Gothic" w:hAnsi="Century Gothic" w:cs="Century Gothic"/>
          <w:color w:val="000000"/>
          <w:sz w:val="20"/>
          <w:szCs w:val="20"/>
        </w:rPr>
        <w:t xml:space="preserve"> encourage every form of music making. </w:t>
      </w:r>
    </w:p>
    <w:p w14:paraId="1C4B74A6" w14:textId="77777777" w:rsidR="003868CF" w:rsidRDefault="003868CF">
      <w:pPr>
        <w:pBdr>
          <w:top w:val="nil"/>
          <w:left w:val="nil"/>
          <w:bottom w:val="nil"/>
          <w:right w:val="nil"/>
          <w:between w:val="nil"/>
        </w:pBdr>
        <w:spacing w:before="20" w:after="20"/>
        <w:rPr>
          <w:rFonts w:ascii="Century Gothic" w:eastAsia="Century Gothic" w:hAnsi="Century Gothic" w:cs="Century Gothic"/>
          <w:color w:val="000000"/>
          <w:sz w:val="20"/>
          <w:szCs w:val="20"/>
        </w:rPr>
      </w:pPr>
    </w:p>
    <w:p w14:paraId="15C6CDF6" w14:textId="77777777" w:rsidR="003868CF" w:rsidRDefault="00AC3406">
      <w:pPr>
        <w:pBdr>
          <w:top w:val="nil"/>
          <w:left w:val="nil"/>
          <w:bottom w:val="nil"/>
          <w:right w:val="nil"/>
          <w:between w:val="nil"/>
        </w:pBdr>
        <w:spacing w:before="20" w:after="20"/>
        <w:rPr>
          <w:rFonts w:ascii="Century Gothic" w:eastAsia="Century Gothic" w:hAnsi="Century Gothic" w:cs="Century Gothic"/>
          <w:b/>
          <w:color w:val="000000"/>
          <w:sz w:val="20"/>
          <w:szCs w:val="20"/>
        </w:rPr>
      </w:pPr>
      <w:r>
        <w:rPr>
          <w:rFonts w:ascii="Century Gothic" w:eastAsia="Century Gothic" w:hAnsi="Century Gothic" w:cs="Century Gothic"/>
          <w:color w:val="000000"/>
          <w:sz w:val="20"/>
          <w:szCs w:val="20"/>
        </w:rPr>
        <w:t>National Association of Music Merchants (NAMM) members and partners from coast to coas</w:t>
      </w:r>
      <w:r>
        <w:rPr>
          <w:rFonts w:ascii="Century Gothic" w:eastAsia="Century Gothic" w:hAnsi="Century Gothic" w:cs="Century Gothic"/>
          <w:color w:val="000000"/>
          <w:sz w:val="20"/>
          <w:szCs w:val="20"/>
        </w:rPr>
        <w:t xml:space="preserve">t, including </w:t>
      </w:r>
      <w:r>
        <w:rPr>
          <w:rFonts w:ascii="Century Gothic" w:eastAsia="Century Gothic" w:hAnsi="Century Gothic" w:cs="Century Gothic"/>
          <w:color w:val="000000"/>
          <w:sz w:val="20"/>
          <w:szCs w:val="20"/>
          <w:highlight w:val="yellow"/>
        </w:rPr>
        <w:t>&lt;Company&gt;</w:t>
      </w:r>
      <w:r>
        <w:rPr>
          <w:rFonts w:ascii="Century Gothic" w:eastAsia="Century Gothic" w:hAnsi="Century Gothic" w:cs="Century Gothic"/>
          <w:color w:val="000000"/>
          <w:sz w:val="20"/>
          <w:szCs w:val="20"/>
        </w:rPr>
        <w:t>, will join in their communities’ celebrations of Make Music Day. June 21 is the perfect day to check out a local music store for some gear or to come together and play – whether it’s for the first time or the thousandth.</w:t>
      </w:r>
    </w:p>
    <w:p w14:paraId="06D81F0D" w14:textId="77777777" w:rsidR="003868CF" w:rsidRDefault="003868CF">
      <w:pPr>
        <w:pBdr>
          <w:top w:val="nil"/>
          <w:left w:val="nil"/>
          <w:bottom w:val="nil"/>
          <w:right w:val="nil"/>
          <w:between w:val="nil"/>
        </w:pBdr>
        <w:spacing w:before="20" w:after="20"/>
        <w:rPr>
          <w:rFonts w:ascii="Century Gothic" w:eastAsia="Century Gothic" w:hAnsi="Century Gothic" w:cs="Century Gothic"/>
          <w:b/>
          <w:color w:val="000000"/>
          <w:sz w:val="20"/>
          <w:szCs w:val="20"/>
        </w:rPr>
      </w:pPr>
    </w:p>
    <w:p w14:paraId="2C2BF08B" w14:textId="77777777" w:rsidR="003868CF" w:rsidRDefault="00AC3406">
      <w:pPr>
        <w:pBdr>
          <w:top w:val="nil"/>
          <w:left w:val="nil"/>
          <w:bottom w:val="nil"/>
          <w:right w:val="nil"/>
          <w:between w:val="nil"/>
        </w:pBdr>
        <w:spacing w:before="20" w:after="20" w:line="276"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highlight w:val="yellow"/>
        </w:rPr>
        <w:t>&lt;Company contact information&gt;</w:t>
      </w:r>
    </w:p>
    <w:p w14:paraId="2CB7CE87" w14:textId="77777777" w:rsidR="003868CF" w:rsidRDefault="003868CF">
      <w:pPr>
        <w:pBdr>
          <w:top w:val="nil"/>
          <w:left w:val="nil"/>
          <w:bottom w:val="nil"/>
          <w:right w:val="nil"/>
          <w:between w:val="nil"/>
        </w:pBdr>
        <w:spacing w:before="20" w:after="20" w:line="276" w:lineRule="auto"/>
        <w:rPr>
          <w:rFonts w:ascii="Century Gothic" w:eastAsia="Century Gothic" w:hAnsi="Century Gothic" w:cs="Century Gothic"/>
          <w:color w:val="000000"/>
          <w:sz w:val="20"/>
          <w:szCs w:val="20"/>
        </w:rPr>
      </w:pPr>
    </w:p>
    <w:p w14:paraId="227AD634" w14:textId="77777777" w:rsidR="003868CF" w:rsidRDefault="00AC3406">
      <w:pPr>
        <w:pBdr>
          <w:top w:val="nil"/>
          <w:left w:val="nil"/>
          <w:bottom w:val="nil"/>
          <w:right w:val="nil"/>
          <w:between w:val="nil"/>
        </w:pBdr>
        <w:spacing w:before="20" w:after="20" w:line="276" w:lineRule="auto"/>
        <w:rPr>
          <w:rFonts w:ascii="Century Gothic" w:eastAsia="Century Gothic" w:hAnsi="Century Gothic" w:cs="Century Gothic"/>
          <w:b/>
          <w:color w:val="000000"/>
          <w:sz w:val="20"/>
          <w:szCs w:val="20"/>
          <w:highlight w:val="yellow"/>
        </w:rPr>
      </w:pPr>
      <w:r>
        <w:rPr>
          <w:rFonts w:ascii="Century Gothic" w:eastAsia="Century Gothic" w:hAnsi="Century Gothic" w:cs="Century Gothic"/>
          <w:b/>
          <w:color w:val="000000"/>
          <w:sz w:val="20"/>
          <w:szCs w:val="20"/>
          <w:highlight w:val="yellow"/>
        </w:rPr>
        <w:t>About &lt;Company&gt;</w:t>
      </w:r>
    </w:p>
    <w:p w14:paraId="5D785577" w14:textId="77777777" w:rsidR="003868CF" w:rsidRDefault="003868CF">
      <w:pPr>
        <w:pBdr>
          <w:top w:val="nil"/>
          <w:left w:val="nil"/>
          <w:bottom w:val="nil"/>
          <w:right w:val="nil"/>
          <w:between w:val="nil"/>
        </w:pBdr>
        <w:spacing w:before="20" w:after="20" w:line="276" w:lineRule="auto"/>
        <w:rPr>
          <w:rFonts w:ascii="Century Gothic" w:eastAsia="Century Gothic" w:hAnsi="Century Gothic" w:cs="Century Gothic"/>
          <w:b/>
          <w:color w:val="000000"/>
          <w:sz w:val="20"/>
          <w:szCs w:val="20"/>
          <w:highlight w:val="yellow"/>
        </w:rPr>
      </w:pPr>
    </w:p>
    <w:p w14:paraId="42CB23CD" w14:textId="77777777" w:rsidR="00717639" w:rsidRDefault="00717639" w:rsidP="00717639">
      <w:pPr>
        <w:pBdr>
          <w:top w:val="nil"/>
          <w:left w:val="nil"/>
          <w:bottom w:val="nil"/>
          <w:right w:val="nil"/>
          <w:between w:val="nil"/>
        </w:pBdr>
        <w:spacing w:before="20" w:after="20" w:line="276" w:lineRule="auto"/>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About Make Music Day: </w:t>
      </w:r>
    </w:p>
    <w:p w14:paraId="06294917" w14:textId="77777777" w:rsidR="00717639" w:rsidRDefault="00717639" w:rsidP="00717639">
      <w:pPr>
        <w:pBdr>
          <w:top w:val="nil"/>
          <w:left w:val="nil"/>
          <w:bottom w:val="nil"/>
          <w:right w:val="nil"/>
          <w:between w:val="nil"/>
        </w:pBdr>
        <w:spacing w:before="20" w:after="20" w:line="276" w:lineRule="auto"/>
        <w:rPr>
          <w:rFonts w:ascii="Century Gothic" w:eastAsia="Century Gothic" w:hAnsi="Century Gothic" w:cs="Century Gothic"/>
          <w:color w:val="000000"/>
          <w:sz w:val="20"/>
          <w:szCs w:val="20"/>
        </w:rPr>
      </w:pPr>
      <w:r w:rsidRPr="00E679CE">
        <w:rPr>
          <w:rFonts w:ascii="Century Gothic" w:eastAsia="Century Gothic" w:hAnsi="Century Gothic" w:cs="Century Gothic"/>
          <w:color w:val="000000"/>
          <w:sz w:val="20"/>
          <w:szCs w:val="20"/>
        </w:rPr>
        <w:t xml:space="preserve">Held annually on June 21 to coincide with the Summer Solstice, Make Music Day is part of the international </w:t>
      </w:r>
      <w:r w:rsidRPr="00E679CE">
        <w:rPr>
          <w:rFonts w:ascii="Century Gothic" w:eastAsia="Century Gothic" w:hAnsi="Century Gothic" w:cs="Century Gothic"/>
          <w:i/>
          <w:color w:val="000000"/>
          <w:sz w:val="20"/>
          <w:szCs w:val="20"/>
        </w:rPr>
        <w:t>Fête de la Musique</w:t>
      </w:r>
      <w:r w:rsidRPr="00E679CE">
        <w:rPr>
          <w:rFonts w:ascii="Century Gothic" w:eastAsia="Century Gothic" w:hAnsi="Century Gothic" w:cs="Century Gothic"/>
          <w:color w:val="000000"/>
          <w:sz w:val="20"/>
          <w:szCs w:val="20"/>
        </w:rPr>
        <w:t xml:space="preserve"> taking place in more than 2,000 cities around the world. The day-long, musical free-for-all celebrates music in all its forms, encouraging people to band together and play in free public concerts. This year, over 150 U.S. cities and the entire states of Connecticut, Hawaii, Missouri, North Carolina, Texas, Vermont, and Wisconsin are organizing Make Music celebrations, encompassing thousands of music-making opportunities nationwide. Make Music Day is presented by The NAMM </w:t>
      </w:r>
      <w:r w:rsidRPr="00E679CE">
        <w:rPr>
          <w:rFonts w:ascii="Century Gothic" w:eastAsia="Century Gothic" w:hAnsi="Century Gothic" w:cs="Century Gothic"/>
          <w:color w:val="000000"/>
          <w:sz w:val="20"/>
          <w:szCs w:val="20"/>
        </w:rPr>
        <w:lastRenderedPageBreak/>
        <w:t xml:space="preserve">Foundation and coordinated by the nonprofit Make Music Alliance. For more information, please visit </w:t>
      </w:r>
      <w:hyperlink r:id="rId6" w:history="1">
        <w:r w:rsidRPr="00530FED">
          <w:rPr>
            <w:rStyle w:val="Hyperlink"/>
            <w:rFonts w:ascii="Century Gothic" w:eastAsia="Century Gothic" w:hAnsi="Century Gothic" w:cs="Century Gothic"/>
            <w:sz w:val="20"/>
            <w:szCs w:val="20"/>
          </w:rPr>
          <w:t>www.makemusicday.org</w:t>
        </w:r>
      </w:hyperlink>
      <w:r w:rsidRPr="00E679CE">
        <w:rPr>
          <w:rFonts w:ascii="Century Gothic" w:eastAsia="Century Gothic" w:hAnsi="Century Gothic" w:cs="Century Gothic"/>
          <w:color w:val="000000"/>
          <w:sz w:val="20"/>
          <w:szCs w:val="20"/>
        </w:rPr>
        <w:t>.</w:t>
      </w:r>
    </w:p>
    <w:p w14:paraId="78E5B41F" w14:textId="77777777" w:rsidR="00717639" w:rsidRDefault="00717639" w:rsidP="00717639">
      <w:pPr>
        <w:pBdr>
          <w:top w:val="nil"/>
          <w:left w:val="nil"/>
          <w:bottom w:val="nil"/>
          <w:right w:val="nil"/>
          <w:between w:val="nil"/>
        </w:pBdr>
        <w:spacing w:before="20" w:after="20" w:line="276" w:lineRule="auto"/>
        <w:rPr>
          <w:rFonts w:ascii="Century Gothic" w:eastAsia="Century Gothic" w:hAnsi="Century Gothic" w:cs="Century Gothic"/>
          <w:color w:val="000000"/>
          <w:sz w:val="20"/>
          <w:szCs w:val="20"/>
        </w:rPr>
      </w:pPr>
    </w:p>
    <w:p w14:paraId="1F3BEF04" w14:textId="77777777" w:rsidR="00717639" w:rsidRDefault="00717639" w:rsidP="00717639">
      <w:pPr>
        <w:pBdr>
          <w:top w:val="nil"/>
          <w:left w:val="nil"/>
          <w:bottom w:val="nil"/>
          <w:right w:val="nil"/>
          <w:between w:val="nil"/>
        </w:pBdr>
        <w:spacing w:before="20" w:after="20" w:line="276" w:lineRule="auto"/>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t>
      </w:r>
    </w:p>
    <w:p w14:paraId="07013E0F" w14:textId="77777777" w:rsidR="003868CF" w:rsidRDefault="003868CF"/>
    <w:sectPr w:rsidR="003868CF">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8CF"/>
    <w:rsid w:val="003868CF"/>
    <w:rsid w:val="00717639"/>
    <w:rsid w:val="00AC3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D6C1D0"/>
  <w15:docId w15:val="{4C458B21-A425-E446-ADEB-B4EACDE0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sid w:val="00375727"/>
    <w:rPr>
      <w:u w:val="single"/>
    </w:rPr>
  </w:style>
  <w:style w:type="paragraph" w:customStyle="1" w:styleId="Body">
    <w:name w:val="Body"/>
    <w:rsid w:val="00375727"/>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akemusicday.org"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p6IkvB1lKDy1peI4gygfDhITlw==">CgMxLjAyCGguZ2pkZ3hzOAByITFBdDVMZFB3UXA2TDBwaVNPUWVnVEJKZWQ2QXVQYVNfNQ==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2226</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Prince</dc:creator>
  <cp:lastModifiedBy>Microsoft Office User</cp:lastModifiedBy>
  <cp:revision>3</cp:revision>
  <dcterms:created xsi:type="dcterms:W3CDTF">2020-03-04T15:59:00Z</dcterms:created>
  <dcterms:modified xsi:type="dcterms:W3CDTF">2025-05-23T18:25:00Z</dcterms:modified>
</cp:coreProperties>
</file>